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sz w:val="24"/>
          <w:szCs w:val="24"/>
          <w:lang w:val="en-US" w:eastAsia="zh-Hans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Hans"/>
        </w:rPr>
        <w:t>长住刊物栏目名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  <w:lang w:val="en-US" w:eastAsia="zh-Hans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Hans"/>
        </w:rPr>
        <w:t>固定栏目：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  <w:lang w:val="en-US" w:eastAsia="zh-Hans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Hans"/>
        </w:rPr>
        <w:t>头条</w:t>
      </w:r>
      <w:r>
        <w:rPr>
          <w:rFonts w:hint="default" w:ascii="微软雅黑" w:hAnsi="微软雅黑" w:eastAsia="微软雅黑" w:cs="微软雅黑"/>
          <w:sz w:val="24"/>
          <w:szCs w:val="24"/>
          <w:lang w:eastAsia="zh-Hans"/>
        </w:rPr>
        <w:t xml:space="preserve"> 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  <w:lang w:val="en-US" w:eastAsia="zh-Hans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Hans"/>
        </w:rPr>
        <w:t>重要企业新闻事件，如拿地、获奖、政府来访、示范区开放等。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  <w:lang w:val="en-US" w:eastAsia="zh-Hans"/>
        </w:rPr>
      </w:pP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  <w:lang w:val="en-US" w:eastAsia="zh-Hans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Hans"/>
        </w:rPr>
        <w:t>资讯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  <w:lang w:val="en-US" w:eastAsia="zh-Hans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Hans"/>
        </w:rPr>
        <w:t>集团、项目事件更新，比如暖场活动、家宴等，简短介绍。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  <w:lang w:val="en-US" w:eastAsia="zh-Hans"/>
        </w:rPr>
      </w:pP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  <w:lang w:val="en-US" w:eastAsia="zh-Hans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Hans"/>
        </w:rPr>
        <w:t>谋面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  <w:lang w:val="en-US" w:eastAsia="zh-Hans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Hans"/>
        </w:rPr>
        <w:t>员工人物访谈，围绕与企业使命、愿景、价值观、定位、长住梦等进行交流，</w:t>
      </w:r>
      <w:r>
        <w:rPr>
          <w:rFonts w:hint="default" w:ascii="微软雅黑" w:hAnsi="微软雅黑" w:eastAsia="微软雅黑" w:cs="微软雅黑"/>
          <w:sz w:val="24"/>
          <w:szCs w:val="24"/>
          <w:lang w:eastAsia="zh-Hans"/>
        </w:rPr>
        <w:t>Q&amp;A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Hans"/>
        </w:rPr>
        <w:t>形式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  <w:lang w:val="en-US" w:eastAsia="zh-Hans"/>
        </w:rPr>
      </w:pP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  <w:lang w:val="en-US" w:eastAsia="zh-Hans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Hans"/>
        </w:rPr>
        <w:t>视角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  <w:lang w:val="en-US" w:eastAsia="zh-Hans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Hans"/>
        </w:rPr>
        <w:t>视觉板块，图片集锦。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  <w:lang w:val="en-US" w:eastAsia="zh-Hans"/>
        </w:rPr>
      </w:pP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  <w:lang w:val="en-US" w:eastAsia="zh-Hans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Hans"/>
        </w:rPr>
        <w:t>文化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  <w:lang w:val="en-US" w:eastAsia="zh-Hans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Hans"/>
        </w:rPr>
        <w:t>企业内部文化活动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  <w:lang w:val="en-US" w:eastAsia="zh-Hans"/>
        </w:rPr>
      </w:pP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  <w:lang w:val="en-US" w:eastAsia="zh-Hans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Hans"/>
        </w:rPr>
        <w:t>专栏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  <w:lang w:eastAsia="zh-Hans"/>
        </w:rPr>
      </w:pPr>
      <w:bookmarkStart w:id="0" w:name="_GoBack"/>
      <w:bookmarkEnd w:id="0"/>
      <w:r>
        <w:rPr>
          <w:rFonts w:hint="default" w:ascii="微软雅黑" w:hAnsi="微软雅黑" w:eastAsia="微软雅黑" w:cs="微软雅黑"/>
          <w:sz w:val="24"/>
          <w:szCs w:val="24"/>
          <w:lang w:eastAsia="zh-Hans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微软雅黑">
    <w:altName w:val="汉仪旗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655F34"/>
    <w:rsid w:val="6565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2021-07-22T14:27:00Z</dcterms:created>
  <dc:creator>sl</dc:creator>
  <cp:lastModifiedBy>sl</cp:lastModifiedBy>
  <dcterms:modified xsi:type="dcterms:W3CDTF">2021-07-23T14:36:37Z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